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9E8" w:rsidRPr="001939E8" w:rsidRDefault="001939E8" w:rsidP="001939E8">
      <w:pPr>
        <w:spacing w:before="100" w:beforeAutospacing="1" w:after="100" w:afterAutospacing="1" w:line="240" w:lineRule="auto"/>
        <w:jc w:val="center"/>
        <w:outlineLvl w:val="3"/>
        <w:rPr>
          <w:rFonts w:ascii="Georgia" w:eastAsia="Times New Roman" w:hAnsi="Georgia" w:cs="Tahoma"/>
          <w:b/>
          <w:bCs/>
          <w:color w:val="603C14"/>
          <w:sz w:val="40"/>
          <w:szCs w:val="40"/>
        </w:rPr>
      </w:pPr>
      <w:bookmarkStart w:id="0" w:name="_GoBack"/>
      <w:bookmarkEnd w:id="0"/>
      <w:r w:rsidRPr="001939E8">
        <w:rPr>
          <w:rFonts w:ascii="Georgia" w:eastAsia="Times New Roman" w:hAnsi="Georgia" w:cs="Tahoma"/>
          <w:b/>
          <w:bCs/>
          <w:color w:val="603C14"/>
          <w:sz w:val="40"/>
          <w:szCs w:val="40"/>
        </w:rPr>
        <w:t>Basic Rules</w:t>
      </w:r>
    </w:p>
    <w:p w:rsidR="001939E8" w:rsidRPr="001939E8" w:rsidRDefault="001939E8" w:rsidP="001939E8">
      <w:pPr>
        <w:pStyle w:val="ListParagraph"/>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Begin your Works Cited page on a separate page at the end of your research paper. It should have the same one-inch margins and last name, page number header as the rest of your paper.</w:t>
      </w:r>
    </w:p>
    <w:p w:rsidR="001939E8" w:rsidRPr="001939E8" w:rsidRDefault="001939E8" w:rsidP="001939E8">
      <w:pPr>
        <w:pStyle w:val="ListParagraph"/>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Label the page Works Cited (do not italicize the words Works Cited or put them in quotation marks) and center the words Works Cited at the top of the page.</w:t>
      </w:r>
    </w:p>
    <w:p w:rsidR="001939E8" w:rsidRPr="001939E8" w:rsidRDefault="001939E8" w:rsidP="001939E8">
      <w:pPr>
        <w:pStyle w:val="ListParagraph"/>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Double space all citations, but do not skip spaces between entries.</w:t>
      </w:r>
    </w:p>
    <w:p w:rsidR="001939E8" w:rsidRPr="001939E8" w:rsidRDefault="001939E8" w:rsidP="001939E8">
      <w:pPr>
        <w:pStyle w:val="ListParagraph"/>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Indent the second and subsequent lines of citations five spaces so that you create a hanging indent.</w:t>
      </w:r>
    </w:p>
    <w:p w:rsidR="001939E8" w:rsidRPr="001939E8" w:rsidRDefault="001939E8" w:rsidP="001939E8">
      <w:pPr>
        <w:pStyle w:val="ListParagraph"/>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List page numbers of sources efficiently, when needed. If you refer to a journal article that appeared on pages 225 through 250, list the page numbers on your Works Cited page as 225-50.</w:t>
      </w:r>
    </w:p>
    <w:p w:rsidR="001939E8" w:rsidRPr="001939E8" w:rsidRDefault="001939E8" w:rsidP="001939E8">
      <w:pPr>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For every entry, you must determine the Medium of Publication. Most entries will likely be listed as Print or Web sources, but other possibilities may include Film, CD-ROM, or DVD.</w:t>
      </w:r>
    </w:p>
    <w:p w:rsidR="001939E8" w:rsidRPr="001939E8" w:rsidRDefault="001939E8" w:rsidP="001939E8">
      <w:pPr>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i/>
          <w:iCs/>
          <w:color w:val="000000"/>
          <w:sz w:val="24"/>
          <w:szCs w:val="24"/>
        </w:rPr>
        <w:t>Writers are no longer required to provide URLs for Web entries</w:t>
      </w:r>
      <w:r w:rsidRPr="001939E8">
        <w:rPr>
          <w:rFonts w:ascii="Verdana" w:eastAsia="Times New Roman" w:hAnsi="Verdana" w:cs="Tahoma"/>
          <w:color w:val="000000"/>
          <w:sz w:val="24"/>
          <w:szCs w:val="24"/>
        </w:rPr>
        <w:t>. However, if your instructor or publisher insists on them, include them in angle brackets after the entry and end with a period. For long URLs, break lines only at slashes.</w:t>
      </w:r>
    </w:p>
    <w:p w:rsidR="001939E8" w:rsidRPr="001939E8" w:rsidRDefault="001939E8" w:rsidP="001939E8">
      <w:pPr>
        <w:numPr>
          <w:ilvl w:val="0"/>
          <w:numId w:val="2"/>
        </w:numPr>
        <w:spacing w:before="100" w:beforeAutospacing="1" w:after="100" w:afterAutospacing="1" w:line="240" w:lineRule="auto"/>
        <w:rPr>
          <w:rFonts w:ascii="Verdana" w:eastAsia="Times New Roman" w:hAnsi="Verdana" w:cs="Tahoma"/>
          <w:color w:val="000000"/>
          <w:sz w:val="24"/>
          <w:szCs w:val="24"/>
        </w:rPr>
      </w:pPr>
      <w:r w:rsidRPr="001939E8">
        <w:rPr>
          <w:rFonts w:ascii="Verdana" w:eastAsia="Times New Roman" w:hAnsi="Verdana" w:cs="Tahoma"/>
          <w:color w:val="000000"/>
          <w:sz w:val="24"/>
          <w:szCs w:val="24"/>
        </w:rPr>
        <w:t>If you're citing an article or a publication that was originally issued in print form but that you retrieved from an online database, you should type the online database name in italics. You do not need to provide subscription information in addition to the database name.</w:t>
      </w:r>
    </w:p>
    <w:p w:rsidR="001939E8" w:rsidRPr="001939E8" w:rsidRDefault="001939E8" w:rsidP="001939E8">
      <w:pPr>
        <w:spacing w:after="0" w:line="480" w:lineRule="auto"/>
        <w:rPr>
          <w:rStyle w:val="Emphasis"/>
          <w:rFonts w:ascii="Verdana" w:eastAsia="Times New Roman" w:hAnsi="Verdana" w:cs="Tahoma"/>
          <w:i w:val="0"/>
          <w:iCs w:val="0"/>
          <w:color w:val="000000"/>
          <w:sz w:val="18"/>
          <w:szCs w:val="18"/>
        </w:rPr>
      </w:pPr>
      <w:r w:rsidRPr="001939E8">
        <w:rPr>
          <w:rFonts w:ascii="Courier New" w:hAnsi="Courier New" w:cs="Courier New"/>
          <w:color w:val="000000"/>
          <w:sz w:val="24"/>
          <w:szCs w:val="24"/>
        </w:rPr>
        <w:t xml:space="preserve">Aristotle. </w:t>
      </w:r>
      <w:r w:rsidRPr="001939E8">
        <w:rPr>
          <w:rStyle w:val="Emphasis"/>
          <w:rFonts w:ascii="Courier New" w:hAnsi="Courier New" w:cs="Courier New"/>
          <w:color w:val="000000"/>
          <w:sz w:val="24"/>
          <w:szCs w:val="24"/>
        </w:rPr>
        <w:t>Poetics</w:t>
      </w:r>
      <w:r w:rsidRPr="001939E8">
        <w:rPr>
          <w:rFonts w:ascii="Courier New" w:hAnsi="Courier New" w:cs="Courier New"/>
          <w:color w:val="000000"/>
          <w:sz w:val="24"/>
          <w:szCs w:val="24"/>
        </w:rPr>
        <w:t xml:space="preserve">. Trans. S. H. Butcher. </w:t>
      </w:r>
      <w:r w:rsidRPr="001939E8">
        <w:rPr>
          <w:rStyle w:val="Emphasis"/>
          <w:rFonts w:ascii="Courier New" w:hAnsi="Courier New" w:cs="Courier New"/>
          <w:color w:val="000000"/>
          <w:sz w:val="24"/>
          <w:szCs w:val="24"/>
        </w:rPr>
        <w:t>The Internet Classics</w:t>
      </w:r>
    </w:p>
    <w:p w:rsidR="001939E8" w:rsidRPr="001939E8" w:rsidRDefault="001939E8" w:rsidP="001939E8">
      <w:pPr>
        <w:spacing w:after="0" w:line="480" w:lineRule="auto"/>
        <w:ind w:firstLine="720"/>
        <w:rPr>
          <w:rFonts w:ascii="Courier New" w:hAnsi="Courier New" w:cs="Courier New"/>
          <w:color w:val="000000"/>
          <w:sz w:val="24"/>
          <w:szCs w:val="24"/>
        </w:rPr>
      </w:pPr>
      <w:r w:rsidRPr="001939E8">
        <w:rPr>
          <w:rStyle w:val="Emphasis"/>
          <w:rFonts w:ascii="Courier New" w:hAnsi="Courier New" w:cs="Courier New"/>
          <w:color w:val="000000"/>
          <w:sz w:val="24"/>
          <w:szCs w:val="24"/>
        </w:rPr>
        <w:t>Archive</w:t>
      </w:r>
      <w:r w:rsidRPr="001939E8">
        <w:rPr>
          <w:rFonts w:ascii="Courier New" w:hAnsi="Courier New" w:cs="Courier New"/>
          <w:color w:val="000000"/>
          <w:sz w:val="24"/>
          <w:szCs w:val="24"/>
        </w:rPr>
        <w:t>. Web Atomic and Massachusetts Institute of Technology, 13</w:t>
      </w:r>
    </w:p>
    <w:p w:rsidR="001939E8" w:rsidRDefault="001939E8" w:rsidP="001939E8">
      <w:pPr>
        <w:spacing w:after="0" w:line="480" w:lineRule="auto"/>
        <w:ind w:firstLine="720"/>
        <w:rPr>
          <w:rFonts w:ascii="Courier New" w:hAnsi="Courier New" w:cs="Courier New"/>
          <w:color w:val="000000"/>
          <w:sz w:val="24"/>
          <w:szCs w:val="24"/>
        </w:rPr>
      </w:pPr>
      <w:r w:rsidRPr="001939E8">
        <w:rPr>
          <w:rFonts w:ascii="Courier New" w:hAnsi="Courier New" w:cs="Courier New"/>
          <w:color w:val="000000"/>
          <w:sz w:val="24"/>
          <w:szCs w:val="24"/>
        </w:rPr>
        <w:t>Sept. 2007. Web. 4 Nov. 2008.</w:t>
      </w:r>
    </w:p>
    <w:p w:rsidR="001939E8" w:rsidRDefault="001939E8" w:rsidP="001939E8">
      <w:pPr>
        <w:spacing w:after="0" w:line="480" w:lineRule="auto"/>
        <w:rPr>
          <w:rFonts w:ascii="Courier New" w:hAnsi="Courier New" w:cs="Courier New"/>
          <w:color w:val="000000"/>
          <w:sz w:val="24"/>
          <w:szCs w:val="24"/>
        </w:rPr>
      </w:pPr>
      <w:r w:rsidRPr="001939E8">
        <w:rPr>
          <w:rStyle w:val="Emphasis"/>
          <w:rFonts w:ascii="Courier New" w:hAnsi="Courier New" w:cs="Courier New"/>
          <w:color w:val="000000"/>
          <w:sz w:val="24"/>
          <w:szCs w:val="24"/>
        </w:rPr>
        <w:t>The Purdue OWL Family of Sites</w:t>
      </w:r>
      <w:r w:rsidRPr="001939E8">
        <w:rPr>
          <w:rFonts w:ascii="Courier New" w:hAnsi="Courier New" w:cs="Courier New"/>
          <w:color w:val="000000"/>
          <w:sz w:val="24"/>
          <w:szCs w:val="24"/>
        </w:rPr>
        <w:t>. The Writing Lab and OW</w:t>
      </w:r>
      <w:r>
        <w:rPr>
          <w:rFonts w:ascii="Courier New" w:hAnsi="Courier New" w:cs="Courier New"/>
          <w:color w:val="000000"/>
          <w:sz w:val="24"/>
          <w:szCs w:val="24"/>
        </w:rPr>
        <w:t>L at</w:t>
      </w:r>
    </w:p>
    <w:p w:rsidR="001939E8" w:rsidRPr="001939E8" w:rsidRDefault="001939E8" w:rsidP="001939E8">
      <w:pPr>
        <w:spacing w:after="0" w:line="480" w:lineRule="auto"/>
        <w:ind w:firstLine="720"/>
        <w:rPr>
          <w:rFonts w:ascii="Courier New" w:hAnsi="Courier New" w:cs="Courier New"/>
          <w:color w:val="000000"/>
          <w:sz w:val="24"/>
          <w:szCs w:val="24"/>
        </w:rPr>
      </w:pPr>
      <w:r w:rsidRPr="001939E8">
        <w:rPr>
          <w:rFonts w:ascii="Courier New" w:hAnsi="Courier New" w:cs="Courier New"/>
          <w:color w:val="000000"/>
          <w:sz w:val="24"/>
          <w:szCs w:val="24"/>
        </w:rPr>
        <w:t>Purdue and Purdue U, 2008.</w:t>
      </w:r>
      <w:r>
        <w:rPr>
          <w:rFonts w:ascii="Courier New" w:hAnsi="Courier New" w:cs="Courier New"/>
          <w:color w:val="000000"/>
          <w:sz w:val="24"/>
          <w:szCs w:val="24"/>
        </w:rPr>
        <w:t xml:space="preserve">  </w:t>
      </w:r>
      <w:r w:rsidRPr="001939E8">
        <w:rPr>
          <w:rFonts w:ascii="Courier New" w:hAnsi="Courier New" w:cs="Courier New"/>
          <w:color w:val="000000"/>
          <w:sz w:val="24"/>
          <w:szCs w:val="24"/>
        </w:rPr>
        <w:t>Web. 23 Apr. 2008.</w:t>
      </w:r>
    </w:p>
    <w:p w:rsidR="001939E8" w:rsidRDefault="001939E8" w:rsidP="001939E8">
      <w:pPr>
        <w:pStyle w:val="citation1"/>
        <w:ind w:firstLine="0"/>
        <w:rPr>
          <w:rFonts w:ascii="Courier New" w:hAnsi="Courier New" w:cs="Courier New"/>
          <w:color w:val="000000"/>
          <w:sz w:val="24"/>
          <w:szCs w:val="24"/>
        </w:rPr>
      </w:pPr>
      <w:r w:rsidRPr="001939E8">
        <w:rPr>
          <w:rFonts w:ascii="Courier New" w:hAnsi="Courier New" w:cs="Courier New"/>
          <w:color w:val="000000"/>
          <w:sz w:val="24"/>
          <w:szCs w:val="24"/>
        </w:rPr>
        <w:t xml:space="preserve">Gleick, James. </w:t>
      </w:r>
      <w:r w:rsidRPr="001939E8">
        <w:rPr>
          <w:rStyle w:val="Emphasis"/>
          <w:rFonts w:ascii="Courier New" w:hAnsi="Courier New" w:cs="Courier New"/>
          <w:color w:val="000000"/>
          <w:sz w:val="24"/>
          <w:szCs w:val="24"/>
        </w:rPr>
        <w:t>Chaos: Making a New Science</w:t>
      </w:r>
      <w:r w:rsidRPr="001939E8">
        <w:rPr>
          <w:rFonts w:ascii="Courier New" w:hAnsi="Courier New" w:cs="Courier New"/>
          <w:color w:val="000000"/>
          <w:sz w:val="24"/>
          <w:szCs w:val="24"/>
        </w:rPr>
        <w:t xml:space="preserve">. New York: </w:t>
      </w:r>
      <w:r>
        <w:rPr>
          <w:rFonts w:ascii="Courier New" w:hAnsi="Courier New" w:cs="Courier New"/>
          <w:color w:val="000000"/>
          <w:sz w:val="24"/>
          <w:szCs w:val="24"/>
        </w:rPr>
        <w:t>Penguin,</w:t>
      </w:r>
    </w:p>
    <w:p w:rsidR="001939E8" w:rsidRPr="001939E8" w:rsidRDefault="001939E8" w:rsidP="001939E8">
      <w:pPr>
        <w:pStyle w:val="citation1"/>
        <w:ind w:firstLine="720"/>
        <w:rPr>
          <w:rFonts w:ascii="Courier New" w:hAnsi="Courier New" w:cs="Courier New"/>
          <w:color w:val="000000"/>
          <w:sz w:val="24"/>
          <w:szCs w:val="24"/>
        </w:rPr>
      </w:pPr>
      <w:r w:rsidRPr="001939E8">
        <w:rPr>
          <w:rFonts w:ascii="Courier New" w:hAnsi="Courier New" w:cs="Courier New"/>
          <w:color w:val="000000"/>
          <w:sz w:val="24"/>
          <w:szCs w:val="24"/>
        </w:rPr>
        <w:t>1987. Print.</w:t>
      </w:r>
    </w:p>
    <w:p w:rsidR="001939E8" w:rsidRDefault="001939E8" w:rsidP="001939E8">
      <w:pPr>
        <w:pStyle w:val="citation1"/>
        <w:ind w:firstLine="0"/>
        <w:rPr>
          <w:rFonts w:ascii="Courier New" w:hAnsi="Courier New" w:cs="Courier New"/>
          <w:color w:val="000000"/>
          <w:sz w:val="24"/>
          <w:szCs w:val="24"/>
        </w:rPr>
      </w:pPr>
      <w:r w:rsidRPr="001939E8">
        <w:rPr>
          <w:rFonts w:ascii="Courier New" w:hAnsi="Courier New" w:cs="Courier New"/>
          <w:color w:val="000000"/>
          <w:sz w:val="24"/>
          <w:szCs w:val="24"/>
        </w:rPr>
        <w:t xml:space="preserve">Henley, Patricia. </w:t>
      </w:r>
      <w:r w:rsidRPr="001939E8">
        <w:rPr>
          <w:rStyle w:val="Emphasis"/>
          <w:rFonts w:ascii="Courier New" w:hAnsi="Courier New" w:cs="Courier New"/>
          <w:color w:val="000000"/>
          <w:sz w:val="24"/>
          <w:szCs w:val="24"/>
        </w:rPr>
        <w:t>The Hummingbird House</w:t>
      </w:r>
      <w:r>
        <w:rPr>
          <w:rFonts w:ascii="Courier New" w:hAnsi="Courier New" w:cs="Courier New"/>
          <w:color w:val="000000"/>
          <w:sz w:val="24"/>
          <w:szCs w:val="24"/>
        </w:rPr>
        <w:t>. Denver: MacMurray,</w:t>
      </w:r>
    </w:p>
    <w:p w:rsidR="00722A9C" w:rsidRPr="001939E8" w:rsidRDefault="001939E8" w:rsidP="001939E8">
      <w:pPr>
        <w:pStyle w:val="citation1"/>
        <w:ind w:firstLine="720"/>
        <w:rPr>
          <w:rFonts w:ascii="Courier New" w:hAnsi="Courier New" w:cs="Courier New"/>
          <w:color w:val="000000"/>
          <w:sz w:val="24"/>
          <w:szCs w:val="24"/>
        </w:rPr>
      </w:pPr>
      <w:r>
        <w:rPr>
          <w:rFonts w:ascii="Courier New" w:hAnsi="Courier New" w:cs="Courier New"/>
          <w:color w:val="000000"/>
          <w:sz w:val="24"/>
          <w:szCs w:val="24"/>
        </w:rPr>
        <w:t>1999. Print</w:t>
      </w:r>
    </w:p>
    <w:sectPr w:rsidR="00722A9C" w:rsidRPr="00193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00854"/>
    <w:multiLevelType w:val="multilevel"/>
    <w:tmpl w:val="5FD0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AF0EAA"/>
    <w:multiLevelType w:val="multilevel"/>
    <w:tmpl w:val="7FCA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49185A"/>
    <w:multiLevelType w:val="hybridMultilevel"/>
    <w:tmpl w:val="55CA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9E8"/>
    <w:rsid w:val="000E65B6"/>
    <w:rsid w:val="001939E8"/>
    <w:rsid w:val="003E5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1939E8"/>
    <w:pPr>
      <w:spacing w:before="100" w:beforeAutospacing="1" w:after="100" w:afterAutospacing="1" w:line="240" w:lineRule="auto"/>
      <w:outlineLvl w:val="3"/>
    </w:pPr>
    <w:rPr>
      <w:rFonts w:ascii="Georgia" w:eastAsia="Times New Roman" w:hAnsi="Georgia" w:cs="Times New Roman"/>
      <w:b/>
      <w:bCs/>
      <w:color w:val="603C14"/>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939E8"/>
    <w:rPr>
      <w:rFonts w:ascii="Georgia" w:eastAsia="Times New Roman" w:hAnsi="Georgia" w:cs="Times New Roman"/>
      <w:b/>
      <w:bCs/>
      <w:color w:val="603C14"/>
      <w:sz w:val="27"/>
      <w:szCs w:val="27"/>
    </w:rPr>
  </w:style>
  <w:style w:type="paragraph" w:styleId="ListParagraph">
    <w:name w:val="List Paragraph"/>
    <w:basedOn w:val="Normal"/>
    <w:uiPriority w:val="34"/>
    <w:qFormat/>
    <w:rsid w:val="001939E8"/>
    <w:pPr>
      <w:ind w:left="720"/>
      <w:contextualSpacing/>
    </w:pPr>
  </w:style>
  <w:style w:type="character" w:styleId="Emphasis">
    <w:name w:val="Emphasis"/>
    <w:basedOn w:val="DefaultParagraphFont"/>
    <w:uiPriority w:val="20"/>
    <w:qFormat/>
    <w:rsid w:val="001939E8"/>
    <w:rPr>
      <w:i/>
      <w:iCs/>
    </w:rPr>
  </w:style>
  <w:style w:type="paragraph" w:customStyle="1" w:styleId="citation1">
    <w:name w:val="citation1"/>
    <w:basedOn w:val="Normal"/>
    <w:rsid w:val="001939E8"/>
    <w:pPr>
      <w:spacing w:after="0" w:line="480" w:lineRule="auto"/>
      <w:ind w:hanging="375"/>
    </w:pPr>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1939E8"/>
    <w:pPr>
      <w:spacing w:before="100" w:beforeAutospacing="1" w:after="100" w:afterAutospacing="1" w:line="240" w:lineRule="auto"/>
      <w:outlineLvl w:val="3"/>
    </w:pPr>
    <w:rPr>
      <w:rFonts w:ascii="Georgia" w:eastAsia="Times New Roman" w:hAnsi="Georgia" w:cs="Times New Roman"/>
      <w:b/>
      <w:bCs/>
      <w:color w:val="603C14"/>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939E8"/>
    <w:rPr>
      <w:rFonts w:ascii="Georgia" w:eastAsia="Times New Roman" w:hAnsi="Georgia" w:cs="Times New Roman"/>
      <w:b/>
      <w:bCs/>
      <w:color w:val="603C14"/>
      <w:sz w:val="27"/>
      <w:szCs w:val="27"/>
    </w:rPr>
  </w:style>
  <w:style w:type="paragraph" w:styleId="ListParagraph">
    <w:name w:val="List Paragraph"/>
    <w:basedOn w:val="Normal"/>
    <w:uiPriority w:val="34"/>
    <w:qFormat/>
    <w:rsid w:val="001939E8"/>
    <w:pPr>
      <w:ind w:left="720"/>
      <w:contextualSpacing/>
    </w:pPr>
  </w:style>
  <w:style w:type="character" w:styleId="Emphasis">
    <w:name w:val="Emphasis"/>
    <w:basedOn w:val="DefaultParagraphFont"/>
    <w:uiPriority w:val="20"/>
    <w:qFormat/>
    <w:rsid w:val="001939E8"/>
    <w:rPr>
      <w:i/>
      <w:iCs/>
    </w:rPr>
  </w:style>
  <w:style w:type="paragraph" w:customStyle="1" w:styleId="citation1">
    <w:name w:val="citation1"/>
    <w:basedOn w:val="Normal"/>
    <w:rsid w:val="001939E8"/>
    <w:pPr>
      <w:spacing w:after="0" w:line="480" w:lineRule="auto"/>
      <w:ind w:hanging="375"/>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895">
      <w:bodyDiv w:val="1"/>
      <w:marLeft w:val="0"/>
      <w:marRight w:val="0"/>
      <w:marTop w:val="0"/>
      <w:marBottom w:val="0"/>
      <w:divBdr>
        <w:top w:val="none" w:sz="0" w:space="0" w:color="auto"/>
        <w:left w:val="none" w:sz="0" w:space="0" w:color="auto"/>
        <w:bottom w:val="none" w:sz="0" w:space="0" w:color="auto"/>
        <w:right w:val="none" w:sz="0" w:space="0" w:color="auto"/>
      </w:divBdr>
      <w:divsChild>
        <w:div w:id="889923336">
          <w:marLeft w:val="0"/>
          <w:marRight w:val="0"/>
          <w:marTop w:val="0"/>
          <w:marBottom w:val="375"/>
          <w:divBdr>
            <w:top w:val="none" w:sz="0" w:space="0" w:color="auto"/>
            <w:left w:val="none" w:sz="0" w:space="0" w:color="auto"/>
            <w:bottom w:val="none" w:sz="0" w:space="0" w:color="auto"/>
            <w:right w:val="none" w:sz="0" w:space="0" w:color="auto"/>
          </w:divBdr>
          <w:divsChild>
            <w:div w:id="31392509">
              <w:marLeft w:val="4500"/>
              <w:marRight w:val="750"/>
              <w:marTop w:val="0"/>
              <w:marBottom w:val="0"/>
              <w:divBdr>
                <w:top w:val="none" w:sz="0" w:space="0" w:color="auto"/>
                <w:left w:val="none" w:sz="0" w:space="0" w:color="auto"/>
                <w:bottom w:val="none" w:sz="0" w:space="0" w:color="auto"/>
                <w:right w:val="none" w:sz="0" w:space="0" w:color="auto"/>
              </w:divBdr>
            </w:div>
          </w:divsChild>
        </w:div>
      </w:divsChild>
    </w:div>
    <w:div w:id="159388155">
      <w:bodyDiv w:val="1"/>
      <w:marLeft w:val="0"/>
      <w:marRight w:val="0"/>
      <w:marTop w:val="0"/>
      <w:marBottom w:val="0"/>
      <w:divBdr>
        <w:top w:val="none" w:sz="0" w:space="0" w:color="auto"/>
        <w:left w:val="none" w:sz="0" w:space="0" w:color="auto"/>
        <w:bottom w:val="none" w:sz="0" w:space="0" w:color="auto"/>
        <w:right w:val="none" w:sz="0" w:space="0" w:color="auto"/>
      </w:divBdr>
      <w:divsChild>
        <w:div w:id="889264687">
          <w:marLeft w:val="0"/>
          <w:marRight w:val="0"/>
          <w:marTop w:val="0"/>
          <w:marBottom w:val="375"/>
          <w:divBdr>
            <w:top w:val="none" w:sz="0" w:space="0" w:color="auto"/>
            <w:left w:val="none" w:sz="0" w:space="0" w:color="auto"/>
            <w:bottom w:val="none" w:sz="0" w:space="0" w:color="auto"/>
            <w:right w:val="none" w:sz="0" w:space="0" w:color="auto"/>
          </w:divBdr>
          <w:divsChild>
            <w:div w:id="320935305">
              <w:marLeft w:val="4500"/>
              <w:marRight w:val="750"/>
              <w:marTop w:val="0"/>
              <w:marBottom w:val="0"/>
              <w:divBdr>
                <w:top w:val="none" w:sz="0" w:space="0" w:color="auto"/>
                <w:left w:val="none" w:sz="0" w:space="0" w:color="auto"/>
                <w:bottom w:val="none" w:sz="0" w:space="0" w:color="auto"/>
                <w:right w:val="none" w:sz="0" w:space="0" w:color="auto"/>
              </w:divBdr>
              <w:divsChild>
                <w:div w:id="1255672702">
                  <w:marLeft w:val="750"/>
                  <w:marRight w:val="0"/>
                  <w:marTop w:val="0"/>
                  <w:marBottom w:val="375"/>
                  <w:divBdr>
                    <w:top w:val="none" w:sz="0" w:space="0" w:color="auto"/>
                    <w:left w:val="none" w:sz="0" w:space="0" w:color="auto"/>
                    <w:bottom w:val="none" w:sz="0" w:space="0" w:color="auto"/>
                    <w:right w:val="none" w:sz="0" w:space="0" w:color="auto"/>
                  </w:divBdr>
                </w:div>
                <w:div w:id="1936816397">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550531664">
      <w:bodyDiv w:val="1"/>
      <w:marLeft w:val="0"/>
      <w:marRight w:val="0"/>
      <w:marTop w:val="0"/>
      <w:marBottom w:val="0"/>
      <w:divBdr>
        <w:top w:val="none" w:sz="0" w:space="0" w:color="auto"/>
        <w:left w:val="none" w:sz="0" w:space="0" w:color="auto"/>
        <w:bottom w:val="none" w:sz="0" w:space="0" w:color="auto"/>
        <w:right w:val="none" w:sz="0" w:space="0" w:color="auto"/>
      </w:divBdr>
      <w:divsChild>
        <w:div w:id="1197619748">
          <w:marLeft w:val="0"/>
          <w:marRight w:val="0"/>
          <w:marTop w:val="0"/>
          <w:marBottom w:val="375"/>
          <w:divBdr>
            <w:top w:val="none" w:sz="0" w:space="0" w:color="auto"/>
            <w:left w:val="none" w:sz="0" w:space="0" w:color="auto"/>
            <w:bottom w:val="none" w:sz="0" w:space="0" w:color="auto"/>
            <w:right w:val="none" w:sz="0" w:space="0" w:color="auto"/>
          </w:divBdr>
          <w:divsChild>
            <w:div w:id="1011107773">
              <w:marLeft w:val="4500"/>
              <w:marRight w:val="750"/>
              <w:marTop w:val="0"/>
              <w:marBottom w:val="0"/>
              <w:divBdr>
                <w:top w:val="none" w:sz="0" w:space="0" w:color="auto"/>
                <w:left w:val="none" w:sz="0" w:space="0" w:color="auto"/>
                <w:bottom w:val="none" w:sz="0" w:space="0" w:color="auto"/>
                <w:right w:val="none" w:sz="0" w:space="0" w:color="auto"/>
              </w:divBdr>
              <w:divsChild>
                <w:div w:id="1228151221">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924678977">
      <w:bodyDiv w:val="1"/>
      <w:marLeft w:val="0"/>
      <w:marRight w:val="0"/>
      <w:marTop w:val="0"/>
      <w:marBottom w:val="0"/>
      <w:divBdr>
        <w:top w:val="none" w:sz="0" w:space="0" w:color="auto"/>
        <w:left w:val="none" w:sz="0" w:space="0" w:color="auto"/>
        <w:bottom w:val="none" w:sz="0" w:space="0" w:color="auto"/>
        <w:right w:val="none" w:sz="0" w:space="0" w:color="auto"/>
      </w:divBdr>
      <w:divsChild>
        <w:div w:id="1483355306">
          <w:marLeft w:val="0"/>
          <w:marRight w:val="0"/>
          <w:marTop w:val="0"/>
          <w:marBottom w:val="375"/>
          <w:divBdr>
            <w:top w:val="none" w:sz="0" w:space="0" w:color="auto"/>
            <w:left w:val="none" w:sz="0" w:space="0" w:color="auto"/>
            <w:bottom w:val="none" w:sz="0" w:space="0" w:color="auto"/>
            <w:right w:val="none" w:sz="0" w:space="0" w:color="auto"/>
          </w:divBdr>
          <w:divsChild>
            <w:div w:id="250092662">
              <w:marLeft w:val="4500"/>
              <w:marRight w:val="75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26C7022A</Template>
  <TotalTime>1</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Highland Central School District</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kpetrosoff</dc:creator>
  <cp:lastModifiedBy>Petrosoff, Krista</cp:lastModifiedBy>
  <cp:revision>2</cp:revision>
  <dcterms:created xsi:type="dcterms:W3CDTF">2013-12-03T14:00:00Z</dcterms:created>
  <dcterms:modified xsi:type="dcterms:W3CDTF">2013-12-03T14:00:00Z</dcterms:modified>
</cp:coreProperties>
</file>